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94" w:rsidRDefault="002D0494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ПЕДАГОГА </w:t>
      </w:r>
      <w:r w:rsidR="00DE3D67" w:rsidRPr="00DE3D67">
        <w:rPr>
          <w:rFonts w:ascii="Times New Roman" w:eastAsia="Times New Roman" w:hAnsi="Times New Roman" w:cs="Times New Roman"/>
          <w:b/>
          <w:sz w:val="24"/>
          <w:szCs w:val="28"/>
        </w:rPr>
        <w:t>ПОДГОТОВИТЕЛЬНОЙ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 ГРУППЫ (ОБЩЕРАЗВИВАЮЩЕЙ)</w:t>
      </w:r>
    </w:p>
    <w:p w:rsidR="002D0494" w:rsidRPr="002D0494" w:rsidRDefault="00DE3D67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6-7</w:t>
      </w:r>
      <w:r w:rsid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 ЛЕТ</w:t>
      </w:r>
    </w:p>
    <w:p w:rsidR="007A6A40" w:rsidRDefault="002D0494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DA6B42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 (общеразвивающ</w:t>
      </w:r>
      <w:r w:rsidR="00952EAA">
        <w:rPr>
          <w:rFonts w:ascii="Times New Roman" w:eastAsia="Times New Roman" w:hAnsi="Times New Roman" w:cs="Times New Roman"/>
          <w:sz w:val="24"/>
          <w:szCs w:val="28"/>
        </w:rPr>
        <w:t>ая группа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)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– нормативный документ дошкольного образовательного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учреждения,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характеризующий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систему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организации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деятельности,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разработанный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основе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О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сновной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дошкольного образования МБДОУ «Детский сад комбинированного вида №29 «Золотая рыбка» Елабужского муниципального района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реализуемой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дошкольным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образовательным учреждением</w:t>
      </w:r>
      <w:r w:rsidR="007A6A40">
        <w:rPr>
          <w:rFonts w:ascii="Times New Roman" w:eastAsia="Times New Roman" w:hAnsi="Times New Roman" w:cs="Times New Roman"/>
          <w:sz w:val="24"/>
          <w:szCs w:val="28"/>
        </w:rPr>
        <w:t>.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</w:p>
    <w:p w:rsidR="009D472B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pacing w:val="1"/>
          <w:sz w:val="24"/>
          <w:szCs w:val="28"/>
        </w:rPr>
      </w:pPr>
      <w:proofErr w:type="gramStart"/>
      <w:r w:rsidRPr="002D0494">
        <w:rPr>
          <w:rFonts w:ascii="Times New Roman" w:eastAsia="Times New Roman" w:hAnsi="Times New Roman" w:cs="Times New Roman"/>
          <w:sz w:val="24"/>
          <w:szCs w:val="28"/>
        </w:rPr>
        <w:t>Рабочая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DA6B42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группы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является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неотъемлемой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частью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1F13D0">
        <w:rPr>
          <w:rFonts w:ascii="Times New Roman" w:eastAsia="Times New Roman" w:hAnsi="Times New Roman" w:cs="Times New Roman"/>
          <w:spacing w:val="1"/>
          <w:sz w:val="24"/>
          <w:szCs w:val="28"/>
        </w:rPr>
        <w:t>Основной образовательной программы</w:t>
      </w:r>
      <w:r w:rsid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, </w:t>
      </w:r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>разработанной дошкольным  образовательным  учреждением  в соответствии с Федеральным  государственным образовательным стандартом  дошкольного образования (Приказ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образования»), с учётом основной (примерной) образовательной программы дошкольного образования (одобрена федеральным учебно – методическим объединением по общему образованию</w:t>
      </w:r>
      <w:proofErr w:type="gramEnd"/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(протокол от 20 мая 2015г. №2/15). </w:t>
      </w:r>
    </w:p>
    <w:p w:rsidR="00B974D3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Содержание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рабочей программы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образовательный процесс в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7A6A4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группе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>выстраиваются на содержании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F13D0"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Основной образовательной программы дошкольного образования МБДОУ «Детский сад комбинированного вида №29 «Золотая рыбка»</w:t>
      </w:r>
      <w:r w:rsid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 w:rsidR="009D472B" w:rsidRPr="009D472B">
        <w:t xml:space="preserve"> </w:t>
      </w:r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разработанной на основе: инновационной программы дошкольного образования «От рождения до школы».   / Под ред. Н. Е.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Вераксы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Т. С. Комаровой, Э. М. Дорофеевой. — Издание пятое (инновационное), исп. и доп. — М.: МОЗАИКА-СИНТЕЗ, 2020. —  c. 336.;  региональной программы дошкольного образования «Сөенеч» - «Радость познания»: региональная образовательная программа дошкольного образования/ Р.К. Шаехова. – Казань: </w:t>
      </w:r>
      <w:proofErr w:type="spellStart"/>
      <w:proofErr w:type="gram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Магариф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–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Вакыт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, 2016;</w:t>
      </w:r>
      <w:r w:rsidR="008427C8" w:rsidRPr="008427C8">
        <w:t xml:space="preserve"> </w:t>
      </w:r>
      <w:r w:rsid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УМК </w:t>
      </w:r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Зариповой</w:t>
      </w:r>
      <w:proofErr w:type="spellEnd"/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З.М., </w:t>
      </w:r>
      <w:proofErr w:type="spellStart"/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>Кидрячевой</w:t>
      </w:r>
      <w:proofErr w:type="spellEnd"/>
      <w:r w:rsidR="008427C8" w:rsidRP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Р.Г. и др. по обучению детей двум государственным языкам в дошкольных образовательных учреждениях</w:t>
      </w:r>
      <w:r w:rsidR="008427C8">
        <w:rPr>
          <w:rFonts w:ascii="Times New Roman" w:eastAsia="Times New Roman" w:hAnsi="Times New Roman" w:cs="Times New Roman"/>
          <w:sz w:val="23"/>
          <w:szCs w:val="23"/>
          <w:lang w:eastAsia="ru-RU"/>
        </w:rPr>
        <w:t>;</w:t>
      </w:r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УМК для детей 2-7 лет «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Туган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телдә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сөйләшәбез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 (Говорим на родном языке) – обучение детей татарской национальности родному языку (авт.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Хазратова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Ф.В., </w:t>
      </w:r>
      <w:proofErr w:type="spellStart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Зарипова</w:t>
      </w:r>
      <w:proofErr w:type="spellEnd"/>
      <w:r w:rsidR="009D472B" w:rsidRP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 и др.)</w:t>
      </w:r>
      <w:r w:rsidR="009D472B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  <w:proofErr w:type="gramEnd"/>
    </w:p>
    <w:p w:rsidR="002D0494" w:rsidRPr="002D0494" w:rsidRDefault="001F13D0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 соответствии с Положением о рабочей программе </w:t>
      </w:r>
      <w:r w:rsidR="00DA6B4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педагога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МБДОУ </w:t>
      </w:r>
      <w:r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«Детский сад комбинированного вида №29 «Золотая рыбка»</w:t>
      </w:r>
      <w:r w:rsidR="00151D19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труктура рабочей программы 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8"/>
        </w:rPr>
        <w:t>ДОУ</w:t>
      </w:r>
      <w:r w:rsidR="002D0494" w:rsidRPr="002D0494">
        <w:rPr>
          <w:rFonts w:ascii="Times New Roman" w:eastAsia="Times New Roman" w:hAnsi="Times New Roman" w:cs="Times New Roman"/>
          <w:spacing w:val="-2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включа</w:t>
      </w:r>
      <w:r>
        <w:rPr>
          <w:rFonts w:ascii="Times New Roman" w:eastAsia="Times New Roman" w:hAnsi="Times New Roman" w:cs="Times New Roman"/>
          <w:sz w:val="24"/>
          <w:szCs w:val="28"/>
        </w:rPr>
        <w:t>ет</w:t>
      </w:r>
      <w:r w:rsidR="000B7A6D">
        <w:rPr>
          <w:rFonts w:ascii="Times New Roman" w:eastAsia="Times New Roman" w:hAnsi="Times New Roman" w:cs="Times New Roman"/>
          <w:sz w:val="24"/>
          <w:szCs w:val="28"/>
          <w:lang w:val="tt-RU"/>
        </w:rPr>
        <w:t xml:space="preserve"> в себя</w:t>
      </w:r>
      <w:bookmarkStart w:id="0" w:name="_GoBack"/>
      <w:bookmarkEnd w:id="0"/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: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Титульный лист 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I.</w:t>
      </w:r>
      <w:r>
        <w:rPr>
          <w:rFonts w:ascii="Times New Roman" w:eastAsia="Times New Roman" w:hAnsi="Times New Roman" w:cs="Times New Roman"/>
          <w:sz w:val="24"/>
          <w:szCs w:val="28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val="tt-RU"/>
        </w:rPr>
        <w:t>Целевой раздел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II.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>Содержательный раздел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val="en-US"/>
        </w:rPr>
        <w:t>III</w:t>
      </w:r>
      <w:r>
        <w:rPr>
          <w:rFonts w:ascii="Times New Roman" w:eastAsia="Times New Roman" w:hAnsi="Times New Roman" w:cs="Times New Roman"/>
          <w:sz w:val="24"/>
          <w:szCs w:val="28"/>
        </w:rPr>
        <w:t>.      Организационный раздел</w:t>
      </w:r>
    </w:p>
    <w:p w:rsidR="000B7A6D" w:rsidRDefault="000B7A6D" w:rsidP="000B7A6D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ab/>
        <w:t>Приложения к рабочей программе.</w:t>
      </w:r>
    </w:p>
    <w:p w:rsidR="00F942E7" w:rsidRDefault="000B7A6D" w:rsidP="000B7A6D">
      <w:pPr>
        <w:spacing w:after="0"/>
        <w:ind w:right="20" w:firstLine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</w:pP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Ц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ел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и,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задач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, принцип</w:t>
      </w:r>
      <w:r w:rsidR="00F942E7"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ы</w:t>
      </w:r>
      <w:r w:rsidR="00F942E7"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и подходы к формированию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="00F942E7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рабочей программы соответству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ю</w:t>
      </w:r>
      <w:r w:rsidR="00F942E7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т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содержанию целевого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раздела Основной образовательной программы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дошкольного образования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ДОУ,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 которой можно </w:t>
      </w:r>
      <w:r w:rsidR="00F942E7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ознакомиться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по ссылке: </w:t>
      </w:r>
      <w:hyperlink r:id="rId6" w:history="1">
        <w:r w:rsidR="001853C8" w:rsidRPr="000F1CB6">
          <w:rPr>
            <w:rStyle w:val="a3"/>
            <w:rFonts w:ascii="Times New Roman" w:eastAsia="Times New Roman" w:hAnsi="Times New Roman" w:cs="Times New Roman"/>
            <w:iCs/>
            <w:sz w:val="24"/>
            <w:szCs w:val="21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.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</w:p>
    <w:p w:rsidR="00F942E7" w:rsidRPr="00F942E7" w:rsidRDefault="001853C8" w:rsidP="00E4738A">
      <w:pPr>
        <w:spacing w:after="0"/>
        <w:ind w:right="16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 рабочей программы</w:t>
      </w:r>
      <w:r w:rsidR="00E4738A"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включающей в себя обязательную часть и часть, формируемую с учётом мнения участников образовательных отношений, </w:t>
      </w: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пределяет содержание образовательных областей с учетом возрастных и  индивидуальных особенностей детей в различных видах деятельности, таких как:</w:t>
      </w:r>
    </w:p>
    <w:p w:rsidR="00F942E7" w:rsidRPr="00F942E7" w:rsidRDefault="00F942E7" w:rsidP="00E4738A">
      <w:pPr>
        <w:numPr>
          <w:ilvl w:val="1"/>
          <w:numId w:val="0"/>
        </w:numPr>
        <w:tabs>
          <w:tab w:val="left" w:pos="9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- игровая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(сюжетно-ролевая игра, игра с правилами и другие виды игры),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коммуникативная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(общение и взаимодействие </w:t>
      </w:r>
      <w:proofErr w:type="gramStart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другими детьми),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познавательно-исследовательская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(исследование и познание природного и социального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 в процессе наблюдения и взаимодействия с ними), а также такими видами активности ребенка, как: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восприятие художественной литературы и фольклора,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самообслуживание и элементарный бытовой труд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помещении и на улице),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конструирование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разного материала, включая конструкторы, модули, бумагу,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природный и иной материал,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изобразительная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(рисование, лепка, аппликация),</w:t>
      </w:r>
    </w:p>
    <w:p w:rsidR="00F942E7" w:rsidRPr="00F942E7" w:rsidRDefault="00F942E7" w:rsidP="007A6A40">
      <w:pPr>
        <w:tabs>
          <w:tab w:val="left" w:pos="142"/>
          <w:tab w:val="left" w:pos="284"/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музыкальная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(восприятие и понимание смысла музыкальных произведений, пение,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музыкально-ритмические движения, игры на детских музыкальных инструментах),</w:t>
      </w:r>
    </w:p>
    <w:p w:rsidR="00F942E7" w:rsidRPr="00F942E7" w:rsidRDefault="00F942E7" w:rsidP="00E4738A">
      <w:pPr>
        <w:tabs>
          <w:tab w:val="left" w:pos="936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двигательная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(овладение основными движениями) формы активности ребенка.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F942E7" w:rsidRDefault="00DA6B42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Рабочая программа 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одержит описание вариативных форм, способов, методов и средств реализации 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п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с учетом возрастных и индивидуально-психологических особенностей воспитанников, специфики их образовательных потребностей, мотивов и интересов</w:t>
      </w:r>
      <w:r w:rsidR="001853C8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деятельности с детьми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7A6A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содержательной части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дошкольного образования ДОУ, с которой можно  ознакомиться по ссылке: </w:t>
      </w:r>
      <w:hyperlink r:id="rId7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42E7" w:rsidRDefault="001853C8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реализации образовательной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деятельности, необходимых для достижения целей 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рабочей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кадровых, материально-технических условий, особенностей организации развивающей предметно-пространственной среды, особенностей образовательной деятельности разных видов и культурных практик, особенностей разработки режима дня и формирования распорядка дня с учетом возрастных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особенностей детей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содержанию 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организационного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раздела Основной образовательной программы дошкольного образования ДОУ, с которой можно  ознакомиться по ссылке: </w:t>
      </w:r>
      <w:hyperlink r:id="rId8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</w:t>
        </w:r>
        <w:proofErr w:type="gramEnd"/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4738A" w:rsidRPr="00F942E7" w:rsidRDefault="00E4738A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рабочую программу 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входят: комплексно-тематически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й план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список учебно-методическ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прикладываются перспективные планы группы, паспорт группы с основными техническим характеристиками и описанием развивающей предметно-пространственно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среды, режим дня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041990" w:rsidRP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41990" w:rsidRPr="00041990" w:rsidRDefault="00F942E7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853C8">
        <w:rPr>
          <w:rFonts w:ascii="Times New Roman" w:eastAsia="Times New Roman" w:hAnsi="Times New Roman" w:cs="Times New Roman"/>
          <w:sz w:val="32"/>
          <w:szCs w:val="28"/>
        </w:rPr>
        <w:tab/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DA6B42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DE3D67">
        <w:rPr>
          <w:rFonts w:ascii="Times New Roman" w:eastAsia="Times New Roman" w:hAnsi="Times New Roman" w:cs="Times New Roman"/>
          <w:sz w:val="24"/>
          <w:szCs w:val="28"/>
        </w:rPr>
        <w:t>подготовительной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группы 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разрабатывается и реализуется до конца учебного года. </w:t>
      </w:r>
    </w:p>
    <w:p w:rsidR="00F942E7" w:rsidRPr="001853C8" w:rsidRDefault="00041990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32"/>
          <w:szCs w:val="28"/>
        </w:rPr>
      </w:pPr>
      <w:r>
        <w:rPr>
          <w:rFonts w:ascii="Times New Roman" w:eastAsia="Times New Roman" w:hAnsi="Times New Roman" w:cs="Times New Roman"/>
          <w:sz w:val="32"/>
          <w:szCs w:val="28"/>
        </w:rPr>
        <w:tab/>
      </w:r>
      <w:r w:rsidRPr="00041990">
        <w:rPr>
          <w:rFonts w:ascii="Times New Roman" w:eastAsia="Times New Roman" w:hAnsi="Times New Roman" w:cs="Times New Roman"/>
          <w:sz w:val="24"/>
          <w:szCs w:val="28"/>
        </w:rPr>
        <w:t xml:space="preserve">По решению педагогического совета ДОУ </w:t>
      </w:r>
      <w:r w:rsidR="008638F9">
        <w:rPr>
          <w:rFonts w:ascii="Times New Roman" w:eastAsia="Times New Roman" w:hAnsi="Times New Roman" w:cs="Times New Roman"/>
          <w:sz w:val="24"/>
          <w:szCs w:val="28"/>
        </w:rPr>
        <w:t>рабочие программы групп разрабатываются воспитателями параллельных групп в едином формате.</w:t>
      </w:r>
    </w:p>
    <w:p w:rsidR="002D0494" w:rsidRPr="002D0494" w:rsidRDefault="002D0494" w:rsidP="00E4738A">
      <w:pPr>
        <w:spacing w:after="0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sectPr w:rsidR="002D0494" w:rsidRPr="002D0494" w:rsidSect="002D049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D3D51"/>
    <w:multiLevelType w:val="multilevel"/>
    <w:tmpl w:val="AAE23DF8"/>
    <w:lvl w:ilvl="0">
      <w:start w:val="1"/>
      <w:numFmt w:val="decimal"/>
      <w:lvlText w:val="%1"/>
      <w:lvlJc w:val="left"/>
      <w:pPr>
        <w:ind w:left="118" w:hanging="5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7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7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54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FDA"/>
    <w:rsid w:val="00041990"/>
    <w:rsid w:val="000B7A6D"/>
    <w:rsid w:val="00151D19"/>
    <w:rsid w:val="001853C8"/>
    <w:rsid w:val="001F13D0"/>
    <w:rsid w:val="002D0494"/>
    <w:rsid w:val="004F2FDA"/>
    <w:rsid w:val="007A6A40"/>
    <w:rsid w:val="008427C8"/>
    <w:rsid w:val="008638F9"/>
    <w:rsid w:val="00952EAA"/>
    <w:rsid w:val="009D472B"/>
    <w:rsid w:val="00B95CD5"/>
    <w:rsid w:val="00B974D3"/>
    <w:rsid w:val="00CF30B5"/>
    <w:rsid w:val="00DA6B42"/>
    <w:rsid w:val="00DE3D67"/>
    <w:rsid w:val="00E4738A"/>
    <w:rsid w:val="00F9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1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elabuga/dou29/page4316721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elabuga/dou29/page431672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elabuga/dou29/page4316721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Ticher</cp:lastModifiedBy>
  <cp:revision>12</cp:revision>
  <dcterms:created xsi:type="dcterms:W3CDTF">2021-06-15T06:15:00Z</dcterms:created>
  <dcterms:modified xsi:type="dcterms:W3CDTF">2021-10-04T19:29:00Z</dcterms:modified>
</cp:coreProperties>
</file>